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827" w14:textId="77777777" w:rsidR="00F03E61" w:rsidRDefault="00F03E6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7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644"/>
        <w:gridCol w:w="1079"/>
        <w:gridCol w:w="2083"/>
        <w:gridCol w:w="989"/>
        <w:gridCol w:w="40"/>
        <w:gridCol w:w="1738"/>
        <w:gridCol w:w="944"/>
        <w:gridCol w:w="959"/>
        <w:gridCol w:w="891"/>
        <w:gridCol w:w="847"/>
      </w:tblGrid>
      <w:tr w:rsidR="00F03E61" w:rsidRPr="00A00FFF" w14:paraId="61AC55E5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931150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0BE82E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CD6F671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B91CB2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18EDC17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9E28E9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944237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8BD3470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D917B4A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338E1C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1DFCC45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3E61" w14:paraId="299D9477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77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682270" w14:textId="77777777" w:rsidR="00B432A5" w:rsidRDefault="00A101E5">
            <w:pPr>
              <w:spacing w:line="384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  <w:sz w:val="32"/>
                <w:szCs w:val="3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2"/>
                <w:szCs w:val="32"/>
              </w:rPr>
              <w:t>深圳大学</w:t>
            </w:r>
            <w:r w:rsidR="001A6E1F">
              <w:rPr>
                <w:rFonts w:ascii="Dialog" w:eastAsia="Dialog" w:hAnsi="Times New Roman" w:cs="Dialog" w:hint="eastAsia"/>
                <w:b/>
                <w:bCs/>
                <w:sz w:val="32"/>
                <w:szCs w:val="32"/>
              </w:rPr>
              <w:t>经济学院</w:t>
            </w:r>
            <w:r>
              <w:rPr>
                <w:rFonts w:ascii="Dialog" w:eastAsia="Dialog" w:hAnsi="Times New Roman" w:cs="Dialog" w:hint="eastAsia"/>
                <w:b/>
                <w:bCs/>
                <w:sz w:val="32"/>
                <w:szCs w:val="32"/>
              </w:rPr>
              <w:t>本科生课程学分认定表</w:t>
            </w:r>
          </w:p>
          <w:p w14:paraId="54FDD9E9" w14:textId="77777777" w:rsidR="00F03E61" w:rsidRDefault="00B432A5">
            <w:pPr>
              <w:spacing w:line="384" w:lineRule="exact"/>
              <w:ind w:left="20"/>
              <w:jc w:val="center"/>
              <w:rPr>
                <w:rFonts w:ascii="Dialog" w:eastAsia="Dialog" w:hAnsi="Times New Roman" w:cs="Dialog"/>
                <w:sz w:val="32"/>
                <w:szCs w:val="3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2"/>
                <w:szCs w:val="32"/>
              </w:rPr>
              <w:t>（仅供第8学期使用）</w:t>
            </w:r>
          </w:p>
        </w:tc>
      </w:tr>
      <w:tr w:rsidR="00F03E61" w14:paraId="5E6D1702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56463" w14:textId="215DF2E4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学院</w:t>
            </w:r>
          </w:p>
        </w:tc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8E48E" w14:textId="77777777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51D70" w14:textId="2C3BD545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专业</w:t>
            </w:r>
          </w:p>
        </w:tc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72349" w14:textId="77777777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179F0" w14:textId="7B5BD577" w:rsidR="00F03E61" w:rsidRDefault="00E14B98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姓名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FE4E6" w14:textId="77777777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F03E61" w14:paraId="32D19179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87E32" w14:textId="7B66248C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学号</w:t>
            </w:r>
          </w:p>
        </w:tc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E0F2B" w14:textId="77777777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8B7A5" w14:textId="270B662F" w:rsidR="00F03E61" w:rsidRDefault="00E14B98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电话</w:t>
            </w:r>
          </w:p>
        </w:tc>
        <w:tc>
          <w:tcPr>
            <w:tcW w:w="54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9F24E" w14:textId="77777777" w:rsidR="00F03E61" w:rsidRDefault="00F03E61" w:rsidP="0024278E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DD76A6" w14:paraId="5B327832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7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6A19B" w14:textId="77777777" w:rsidR="00DD76A6" w:rsidRPr="00DD76A6" w:rsidRDefault="00DD76A6" w:rsidP="00DD76A6">
            <w:pPr>
              <w:spacing w:line="264" w:lineRule="exact"/>
              <w:jc w:val="center"/>
              <w:rPr>
                <w:rFonts w:ascii="Dialog" w:eastAsia="Dialog" w:hAnsi="Times New Roman" w:cs="Dialog" w:hint="eastAsia"/>
                <w:b/>
                <w:sz w:val="22"/>
                <w:szCs w:val="22"/>
              </w:rPr>
            </w:pPr>
            <w:r w:rsidRPr="00DD76A6">
              <w:rPr>
                <w:rFonts w:ascii="Dialog" w:eastAsia="Dialog" w:hAnsi="Times New Roman" w:cs="Dialog"/>
                <w:b/>
                <w:sz w:val="22"/>
                <w:szCs w:val="22"/>
              </w:rPr>
              <w:t>申请原因</w:t>
            </w:r>
            <w:r w:rsidR="001A6E1F">
              <w:rPr>
                <w:rFonts w:ascii="Dialog" w:eastAsia="Dialog" w:hAnsi="Times New Roman" w:cs="Dialog"/>
                <w:b/>
                <w:sz w:val="22"/>
                <w:szCs w:val="22"/>
              </w:rPr>
              <w:t>（请详细说明）</w:t>
            </w:r>
          </w:p>
        </w:tc>
      </w:tr>
      <w:tr w:rsidR="00DD76A6" w14:paraId="5D73D41E" w14:textId="77777777" w:rsidTr="00E34664">
        <w:tblPrEx>
          <w:tblCellMar>
            <w:top w:w="0" w:type="dxa"/>
            <w:bottom w:w="0" w:type="dxa"/>
          </w:tblCellMar>
        </w:tblPrEx>
        <w:trPr>
          <w:trHeight w:hRule="exact" w:val="2255"/>
        </w:trPr>
        <w:tc>
          <w:tcPr>
            <w:tcW w:w="107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9FB8B" w14:textId="77777777" w:rsidR="00DD76A6" w:rsidRDefault="00DD76A6" w:rsidP="00DD76A6">
            <w:pPr>
              <w:spacing w:line="264" w:lineRule="exact"/>
              <w:ind w:left="20"/>
              <w:jc w:val="center"/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</w:pPr>
          </w:p>
        </w:tc>
      </w:tr>
      <w:tr w:rsidR="00F03E61" w14:paraId="158AF2D9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7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D6DD2" w14:textId="77777777" w:rsidR="00F03E61" w:rsidRDefault="00F03E61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可互换必修课程</w:t>
            </w:r>
          </w:p>
        </w:tc>
      </w:tr>
      <w:tr w:rsidR="00E14B98" w14:paraId="2636CA12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33558" w14:textId="77777777" w:rsidR="00E14B98" w:rsidRDefault="001A6E1F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已修读</w:t>
            </w:r>
            <w:r w:rsidR="00E14B98">
              <w:rPr>
                <w:rFonts w:ascii="Dialog" w:eastAsia="Dialog" w:hAnsi="Times New Roman" w:cs="Dialog" w:hint="eastAsia"/>
                <w:sz w:val="22"/>
                <w:szCs w:val="22"/>
              </w:rPr>
              <w:t>课程名称</w:t>
            </w:r>
            <w:r w:rsidR="003B402A">
              <w:rPr>
                <w:rFonts w:ascii="Dialog" w:eastAsia="Dialog" w:hAnsi="Times New Roman" w:cs="Dialog"/>
                <w:sz w:val="22"/>
                <w:szCs w:val="22"/>
              </w:rPr>
              <w:t>/</w:t>
            </w:r>
            <w:r w:rsidR="003B402A">
              <w:rPr>
                <w:rFonts w:ascii="Dialog" w:eastAsia="Dialog" w:hAnsi="Times New Roman" w:cs="Dialog" w:hint="eastAsia"/>
                <w:sz w:val="22"/>
                <w:szCs w:val="22"/>
              </w:rPr>
              <w:t>课程号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22186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学分</w:t>
            </w: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CE020" w14:textId="77777777" w:rsidR="00E14B98" w:rsidRDefault="001A6E1F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未修读</w:t>
            </w:r>
            <w:r w:rsidR="00E14B98">
              <w:rPr>
                <w:rFonts w:ascii="Dialog" w:eastAsia="Dialog" w:hAnsi="Times New Roman" w:cs="Dialog" w:hint="eastAsia"/>
                <w:sz w:val="22"/>
                <w:szCs w:val="22"/>
              </w:rPr>
              <w:t>课程名称</w:t>
            </w:r>
            <w:r w:rsidR="003B402A" w:rsidRPr="003B402A">
              <w:rPr>
                <w:rFonts w:ascii="Dialog" w:eastAsia="Dialog" w:hAnsi="Times New Roman" w:cs="Dialog"/>
                <w:sz w:val="22"/>
                <w:szCs w:val="22"/>
              </w:rPr>
              <w:t>/</w:t>
            </w:r>
            <w:r w:rsidR="003B402A" w:rsidRPr="003B402A">
              <w:rPr>
                <w:rFonts w:ascii="Dialog" w:eastAsia="Dialog" w:hAnsi="Times New Roman" w:cs="Dialog" w:hint="eastAsia"/>
                <w:sz w:val="22"/>
                <w:szCs w:val="22"/>
              </w:rPr>
              <w:t>课程号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F32A5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学分</w:t>
            </w:r>
          </w:p>
        </w:tc>
      </w:tr>
      <w:tr w:rsidR="00E14B98" w14:paraId="18DB63D2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2DE1F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00CF9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E91C3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AAF7E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E14B98" w14:paraId="5022AD9D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12A42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EFDF1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0E9D4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75DB4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E14B98" w14:paraId="3FE88DFF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B371A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DBCD4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20FCB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4C579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E14B98" w14:paraId="54184C5E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C3DB6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8534C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05ED5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2CB26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E14B98" w14:paraId="31003E9C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68AA4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17CEA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1CD7E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4FBE4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E14B98" w14:paraId="0378A0B8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EBCE9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23978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39021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D0C2B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F03E61" w14:paraId="1D7AEC5D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7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A772E" w14:textId="77777777" w:rsidR="00F03E61" w:rsidRDefault="00F03E61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2"/>
                <w:szCs w:val="22"/>
              </w:rPr>
              <w:t>可认定专业选修学分</w:t>
            </w:r>
          </w:p>
        </w:tc>
      </w:tr>
      <w:tr w:rsidR="00E14B98" w14:paraId="1C008903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A7EA9" w14:textId="77777777" w:rsidR="00E14B98" w:rsidRDefault="001A6E1F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 w:rsidRPr="001A6E1F">
              <w:rPr>
                <w:rFonts w:ascii="Dialog" w:eastAsia="Dialog" w:hAnsi="Times New Roman" w:cs="Dialog" w:hint="eastAsia"/>
                <w:sz w:val="22"/>
                <w:szCs w:val="22"/>
              </w:rPr>
              <w:t>已修读课程名称/课程号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9C8D2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学分</w:t>
            </w: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1FAC" w14:textId="77777777" w:rsidR="00E14B98" w:rsidRDefault="001A6E1F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 w:rsidRPr="001A6E1F">
              <w:rPr>
                <w:rFonts w:ascii="Dialog" w:eastAsia="Dialog" w:hAnsi="Times New Roman" w:cs="Dialog" w:hint="eastAsia"/>
                <w:sz w:val="22"/>
                <w:szCs w:val="22"/>
              </w:rPr>
              <w:t>未修读课程名称/课程号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B4DE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学分</w:t>
            </w:r>
          </w:p>
        </w:tc>
      </w:tr>
      <w:tr w:rsidR="00E14B98" w14:paraId="2547519D" w14:textId="77777777" w:rsidTr="00DD76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4F2D5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34BECD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AE1F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8140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</w:tr>
      <w:tr w:rsidR="00E14B98" w14:paraId="73206CE6" w14:textId="77777777" w:rsidTr="00DD76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2B3F3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8E48CB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7394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DDAD1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</w:tr>
      <w:tr w:rsidR="00E14B98" w14:paraId="6104A621" w14:textId="77777777" w:rsidTr="00DD76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E9FD4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464D9F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C326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6258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</w:tr>
      <w:tr w:rsidR="00E14B98" w14:paraId="4107B9E4" w14:textId="77777777" w:rsidTr="00DD76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629DE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60D004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DCED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6822" w14:textId="77777777" w:rsidR="00E14B98" w:rsidRDefault="00E14B98">
            <w:pPr>
              <w:jc w:val="center"/>
              <w:rPr>
                <w:rFonts w:ascii="Dialog.plain" w:eastAsia="Dialog.plain" w:hAnsi="Times New Roman" w:cs="Dialog.plain"/>
                <w:sz w:val="22"/>
                <w:szCs w:val="22"/>
              </w:rPr>
            </w:pPr>
          </w:p>
        </w:tc>
      </w:tr>
      <w:tr w:rsidR="00E14B98" w:rsidRPr="00A00FFF" w14:paraId="075BCC73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33BFD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系</w:t>
            </w:r>
          </w:p>
          <w:p w14:paraId="3FD142C9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主</w:t>
            </w:r>
          </w:p>
          <w:p w14:paraId="59FBE5BF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任</w:t>
            </w:r>
          </w:p>
          <w:p w14:paraId="2FA9AA3A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审</w:t>
            </w:r>
          </w:p>
          <w:p w14:paraId="1AF444BF" w14:textId="77777777" w:rsidR="00E14B98" w:rsidRP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7FE066A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48DEBB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959E0D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DD24B4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5D5C7E9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630A2B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89C2E7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706E300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3F2A9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8531BBB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B98" w:rsidRPr="00A00FFF" w14:paraId="5E3837F1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F0063" w14:textId="77777777" w:rsidR="00E14B98" w:rsidRDefault="00E14B98" w:rsidP="00E14B98">
            <w:pPr>
              <w:spacing w:line="264" w:lineRule="exact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7EC10A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C065C4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0CCE79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59A943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BF36B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A41B32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B436E3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AA87B1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247A59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1769B80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B98" w:rsidRPr="00A00FFF" w14:paraId="21991807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70C77" w14:textId="77777777" w:rsidR="00E14B98" w:rsidRDefault="00E14B98" w:rsidP="00E14B98">
            <w:pPr>
              <w:spacing w:line="264" w:lineRule="exact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8360AF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50A357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C971E1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C6B32B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786BF06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75B29EA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系主任签字：</w:t>
            </w:r>
          </w:p>
        </w:tc>
        <w:tc>
          <w:tcPr>
            <w:tcW w:w="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63BC97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046CABD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6DCA55A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9C04EBA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B98" w14:paraId="7C6BA2D8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B91F3" w14:textId="77777777" w:rsidR="00E14B98" w:rsidRPr="00A00FFF" w:rsidRDefault="00E14B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D5ABCB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0797F8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75DE1D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7AE6375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2A2B43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4CA862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88A4836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年</w:t>
            </w: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C010D9E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月</w:t>
            </w: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F74439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29003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日</w:t>
            </w:r>
          </w:p>
        </w:tc>
      </w:tr>
      <w:tr w:rsidR="00E14B98" w:rsidRPr="00A00FFF" w14:paraId="17D673C3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33DEA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</w:t>
            </w:r>
          </w:p>
          <w:p w14:paraId="3C7B272E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院</w:t>
            </w:r>
          </w:p>
          <w:p w14:paraId="5B9ADC23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教</w:t>
            </w:r>
          </w:p>
          <w:p w14:paraId="5EFC0F0B" w14:textId="77777777" w:rsidR="00E14B98" w:rsidRDefault="00E14B98" w:rsidP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proofErr w:type="gramStart"/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务</w:t>
            </w:r>
            <w:proofErr w:type="gramEnd"/>
          </w:p>
          <w:p w14:paraId="06D9FB28" w14:textId="77777777" w:rsidR="00E14B98" w:rsidRDefault="00E14B98" w:rsidP="00CA05B3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审</w:t>
            </w:r>
          </w:p>
          <w:p w14:paraId="7384DF0E" w14:textId="77777777" w:rsidR="00E14B98" w:rsidRPr="00A00FFF" w:rsidRDefault="00E14B98" w:rsidP="00CA05B3">
            <w:pPr>
              <w:spacing w:line="264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核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6E1EC3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9EF049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E750B5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41EFB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B96F049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8D1D6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AEB0A6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BB7FC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23082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EFDC0B3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B98" w:rsidRPr="00A00FFF" w14:paraId="5EA10247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3C680" w14:textId="77777777" w:rsidR="00E14B98" w:rsidRDefault="00E14B98" w:rsidP="00CA05B3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82DAF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318087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C0A3818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16A94A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3695B0B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D682B2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60CE5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FD9AE9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D0C74EF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1EEBBA2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B98" w:rsidRPr="00A00FFF" w14:paraId="4792FC56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1421F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B2816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01BBDC2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4BBE26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CAAF9E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C004F5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68B0C90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审批人：</w:t>
            </w:r>
          </w:p>
        </w:tc>
        <w:tc>
          <w:tcPr>
            <w:tcW w:w="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6DB6D3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0B6D35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46958B5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87CD20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4B98" w14:paraId="07CADA7E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7513F" w14:textId="77777777" w:rsidR="00E14B98" w:rsidRPr="00A00FFF" w:rsidRDefault="00E14B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124CE35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078584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79A16FC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D70947D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2FD8288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8596D0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9F7899F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年</w:t>
            </w:r>
          </w:p>
        </w:tc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8676D5B" w14:textId="77777777" w:rsidR="00E14B98" w:rsidRDefault="00E14B98">
            <w:pPr>
              <w:spacing w:line="264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月</w:t>
            </w:r>
          </w:p>
        </w:tc>
        <w:tc>
          <w:tcPr>
            <w:tcW w:w="89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2DB18AB" w14:textId="77777777" w:rsidR="00E14B98" w:rsidRPr="00A00FFF" w:rsidRDefault="00E14B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E4571" w14:textId="77777777" w:rsidR="00E14B98" w:rsidRDefault="00E14B98">
            <w:pPr>
              <w:spacing w:line="264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日</w:t>
            </w:r>
          </w:p>
        </w:tc>
      </w:tr>
      <w:tr w:rsidR="00F03E61" w:rsidRPr="00A00FFF" w14:paraId="713E319F" w14:textId="77777777" w:rsidTr="00DD76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2CD078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E464404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8AC1EAD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E21A8CA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C553455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C590BE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4ED07E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BA15B33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347CCF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A4DD67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CE87D8" w14:textId="77777777" w:rsidR="00F03E61" w:rsidRPr="00A00FFF" w:rsidRDefault="00F03E6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A029DE4" w14:textId="77777777" w:rsidR="00F03E61" w:rsidRDefault="00F03E61">
      <w:pPr>
        <w:rPr>
          <w:rFonts w:hint="eastAsia"/>
        </w:rPr>
      </w:pPr>
    </w:p>
    <w:sectPr w:rsidR="00F03E61">
      <w:pgSz w:w="11905" w:h="16837"/>
      <w:pgMar w:top="388" w:right="566" w:bottom="388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34B7" w14:textId="77777777" w:rsidR="00EC75F3" w:rsidRDefault="00EC75F3" w:rsidP="00E34664">
      <w:r>
        <w:separator/>
      </w:r>
    </w:p>
  </w:endnote>
  <w:endnote w:type="continuationSeparator" w:id="0">
    <w:p w14:paraId="6CB52683" w14:textId="77777777" w:rsidR="00EC75F3" w:rsidRDefault="00EC75F3" w:rsidP="00E3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ialog.plai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8980" w14:textId="77777777" w:rsidR="00EC75F3" w:rsidRDefault="00EC75F3" w:rsidP="00E34664">
      <w:r>
        <w:separator/>
      </w:r>
    </w:p>
  </w:footnote>
  <w:footnote w:type="continuationSeparator" w:id="0">
    <w:p w14:paraId="35A380E1" w14:textId="77777777" w:rsidR="00EC75F3" w:rsidRDefault="00EC75F3" w:rsidP="00E3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8"/>
    <w:rsid w:val="001A6E1F"/>
    <w:rsid w:val="0024278E"/>
    <w:rsid w:val="0030797A"/>
    <w:rsid w:val="003B402A"/>
    <w:rsid w:val="008309E3"/>
    <w:rsid w:val="00A00FFF"/>
    <w:rsid w:val="00A101E5"/>
    <w:rsid w:val="00B432A5"/>
    <w:rsid w:val="00CA05B3"/>
    <w:rsid w:val="00DD76A6"/>
    <w:rsid w:val="00E14B98"/>
    <w:rsid w:val="00E34664"/>
    <w:rsid w:val="00EC75F3"/>
    <w:rsid w:val="00F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99E6D"/>
  <w14:defaultImageDpi w14:val="0"/>
  <w15:docId w15:val="{FA7433C9-C2C4-4A7F-9CC3-74EFC89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B402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B402A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4664"/>
    <w:rPr>
      <w:rFonts w:ascii="Arial" w:hAnsi="Arial" w:cs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46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4664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206</Characters>
  <Application>Microsoft Office Word</Application>
  <DocSecurity>0</DocSecurity>
  <Lines>12</Lines>
  <Paragraphs>14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加 李泽</cp:lastModifiedBy>
  <cp:revision>3</cp:revision>
  <cp:lastPrinted>2023-05-17T08:54:00Z</cp:lastPrinted>
  <dcterms:created xsi:type="dcterms:W3CDTF">2024-03-19T08:03:00Z</dcterms:created>
  <dcterms:modified xsi:type="dcterms:W3CDTF">2024-03-19T08:03:00Z</dcterms:modified>
</cp:coreProperties>
</file>